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2302" w:rsidRDefault="00ED661B">
      <w:pPr>
        <w:spacing w:before="240" w:after="240"/>
        <w:rPr>
          <w:b/>
          <w:color w:val="E6007D"/>
          <w:sz w:val="46"/>
          <w:szCs w:val="46"/>
        </w:rPr>
      </w:pPr>
      <w:r>
        <w:rPr>
          <w:b/>
          <w:color w:val="E6007D"/>
          <w:sz w:val="46"/>
          <w:szCs w:val="46"/>
        </w:rPr>
        <w:t>Climate Action Seacroft Hub Worker</w:t>
      </w:r>
    </w:p>
    <w:p w14:paraId="00000002" w14:textId="77777777" w:rsidR="00AE2302" w:rsidRDefault="00ED661B">
      <w:pPr>
        <w:spacing w:before="240" w:after="240"/>
        <w:rPr>
          <w:b/>
          <w:sz w:val="40"/>
          <w:szCs w:val="40"/>
        </w:rPr>
      </w:pPr>
      <w:r>
        <w:rPr>
          <w:b/>
          <w:color w:val="057C35"/>
          <w:sz w:val="40"/>
          <w:szCs w:val="40"/>
        </w:rPr>
        <w:t>What we're looking for:</w:t>
      </w:r>
    </w:p>
    <w:p w14:paraId="00000003" w14:textId="77777777" w:rsidR="00AE2302" w:rsidRDefault="00ED661B">
      <w:pPr>
        <w:spacing w:before="240" w:after="240"/>
        <w:rPr>
          <w:sz w:val="24"/>
          <w:szCs w:val="24"/>
        </w:rPr>
      </w:pPr>
      <w:r>
        <w:rPr>
          <w:sz w:val="24"/>
          <w:szCs w:val="24"/>
        </w:rPr>
        <w:t xml:space="preserve">We are seeking a passionate, locally rooted individual to act as the local hub worker in the Seacroft climate action hub. You will be the key community rooted resource to help residents in Seacroft succeed in putting their climate action plans into practice. This role requires you to be flexible in your working approach, including evening and weekend working. </w:t>
      </w:r>
    </w:p>
    <w:p w14:paraId="00000004" w14:textId="77777777" w:rsidR="00AE2302" w:rsidRDefault="00ED661B">
      <w:pPr>
        <w:spacing w:before="240" w:after="240"/>
        <w:rPr>
          <w:b/>
          <w:color w:val="057C35"/>
          <w:sz w:val="40"/>
          <w:szCs w:val="40"/>
        </w:rPr>
      </w:pPr>
      <w:r>
        <w:rPr>
          <w:b/>
          <w:color w:val="057C35"/>
          <w:sz w:val="40"/>
          <w:szCs w:val="40"/>
        </w:rPr>
        <w:t>Practicalities &amp; foundations</w:t>
      </w:r>
    </w:p>
    <w:p w14:paraId="00000005" w14:textId="77777777" w:rsidR="00AE2302" w:rsidRDefault="00ED661B">
      <w:pPr>
        <w:numPr>
          <w:ilvl w:val="0"/>
          <w:numId w:val="1"/>
        </w:numPr>
        <w:spacing w:before="240"/>
      </w:pPr>
      <w:r>
        <w:rPr>
          <w:b/>
          <w:color w:val="4C90A9"/>
          <w:sz w:val="24"/>
          <w:szCs w:val="24"/>
        </w:rPr>
        <w:t>Employer</w:t>
      </w:r>
      <w:r>
        <w:rPr>
          <w:color w:val="4C90A9"/>
          <w:sz w:val="24"/>
          <w:szCs w:val="24"/>
        </w:rPr>
        <w:t>:</w:t>
      </w:r>
      <w:r>
        <w:rPr>
          <w:sz w:val="24"/>
          <w:szCs w:val="24"/>
        </w:rPr>
        <w:t xml:space="preserve"> LS14 Trust</w:t>
      </w:r>
    </w:p>
    <w:p w14:paraId="00000006" w14:textId="77777777" w:rsidR="00AE2302" w:rsidRDefault="00ED661B">
      <w:pPr>
        <w:numPr>
          <w:ilvl w:val="0"/>
          <w:numId w:val="1"/>
        </w:numPr>
      </w:pPr>
      <w:r>
        <w:rPr>
          <w:b/>
          <w:color w:val="4C90A9"/>
          <w:sz w:val="24"/>
          <w:szCs w:val="24"/>
        </w:rPr>
        <w:t>Accountable to:</w:t>
      </w:r>
      <w:r>
        <w:rPr>
          <w:sz w:val="24"/>
          <w:szCs w:val="24"/>
        </w:rPr>
        <w:t xml:space="preserve"> Climate Action Seacroft Steering Group</w:t>
      </w:r>
    </w:p>
    <w:p w14:paraId="00000007" w14:textId="77777777" w:rsidR="00AE2302" w:rsidRDefault="00ED661B">
      <w:pPr>
        <w:numPr>
          <w:ilvl w:val="0"/>
          <w:numId w:val="1"/>
        </w:numPr>
      </w:pPr>
      <w:r>
        <w:rPr>
          <w:b/>
          <w:color w:val="4C90A9"/>
          <w:sz w:val="24"/>
          <w:szCs w:val="24"/>
        </w:rPr>
        <w:t>Connected to:</w:t>
      </w:r>
      <w:r>
        <w:rPr>
          <w:sz w:val="24"/>
          <w:szCs w:val="24"/>
        </w:rPr>
        <w:t xml:space="preserve"> Working closely with the Together for Peace development worker for Seacroft, you will be connected to the overall Climate Action Leeds project team. </w:t>
      </w:r>
    </w:p>
    <w:p w14:paraId="00000008" w14:textId="77777777" w:rsidR="00AE2302" w:rsidRDefault="00ED661B">
      <w:pPr>
        <w:numPr>
          <w:ilvl w:val="0"/>
          <w:numId w:val="1"/>
        </w:numPr>
      </w:pPr>
      <w:r>
        <w:rPr>
          <w:b/>
          <w:color w:val="4C90A9"/>
          <w:sz w:val="24"/>
          <w:szCs w:val="24"/>
        </w:rPr>
        <w:t>Term</w:t>
      </w:r>
      <w:r>
        <w:rPr>
          <w:color w:val="4C90A9"/>
          <w:sz w:val="24"/>
          <w:szCs w:val="24"/>
        </w:rPr>
        <w:t>:</w:t>
      </w:r>
      <w:r>
        <w:rPr>
          <w:sz w:val="24"/>
          <w:szCs w:val="24"/>
        </w:rPr>
        <w:t xml:space="preserve"> Fixed term 3 years (part time)</w:t>
      </w:r>
    </w:p>
    <w:p w14:paraId="00000009" w14:textId="77777777" w:rsidR="00AE2302" w:rsidRDefault="00ED661B">
      <w:pPr>
        <w:numPr>
          <w:ilvl w:val="0"/>
          <w:numId w:val="1"/>
        </w:numPr>
      </w:pPr>
      <w:r>
        <w:rPr>
          <w:b/>
          <w:color w:val="4C90A9"/>
          <w:sz w:val="24"/>
          <w:szCs w:val="24"/>
        </w:rPr>
        <w:t>Working hours:</w:t>
      </w:r>
      <w:r>
        <w:rPr>
          <w:color w:val="4C90A9"/>
          <w:sz w:val="24"/>
          <w:szCs w:val="24"/>
        </w:rPr>
        <w:t xml:space="preserve"> </w:t>
      </w:r>
      <w:r>
        <w:rPr>
          <w:sz w:val="24"/>
          <w:szCs w:val="24"/>
        </w:rPr>
        <w:t>15 hours per week worked flexibly throughout each month, with evening &amp; weekend working essential - exact requirements will be decided in collaboration with Climate Action Seacroft Steering Group</w:t>
      </w:r>
    </w:p>
    <w:p w14:paraId="0000000A" w14:textId="77777777" w:rsidR="00AE2302" w:rsidRDefault="00ED661B">
      <w:pPr>
        <w:numPr>
          <w:ilvl w:val="0"/>
          <w:numId w:val="1"/>
        </w:numPr>
        <w:spacing w:after="240"/>
      </w:pPr>
      <w:r>
        <w:rPr>
          <w:b/>
          <w:color w:val="4C90A9"/>
          <w:sz w:val="24"/>
          <w:szCs w:val="24"/>
        </w:rPr>
        <w:t xml:space="preserve">Supervision: </w:t>
      </w:r>
      <w:r>
        <w:rPr>
          <w:sz w:val="24"/>
          <w:szCs w:val="24"/>
        </w:rPr>
        <w:t>Management - LS14 Trust, Operational - Climate Action Seacroft Steering Group</w:t>
      </w:r>
    </w:p>
    <w:p w14:paraId="0000000B" w14:textId="77777777" w:rsidR="00AE2302" w:rsidRDefault="00ED661B">
      <w:pPr>
        <w:spacing w:before="240" w:after="240"/>
        <w:rPr>
          <w:b/>
          <w:color w:val="057C35"/>
          <w:sz w:val="40"/>
          <w:szCs w:val="40"/>
        </w:rPr>
      </w:pPr>
      <w:r>
        <w:rPr>
          <w:b/>
          <w:color w:val="057C35"/>
          <w:sz w:val="40"/>
          <w:szCs w:val="40"/>
        </w:rPr>
        <w:t>Salary &amp; benefits</w:t>
      </w:r>
    </w:p>
    <w:p w14:paraId="0000000C" w14:textId="77777777" w:rsidR="00AE2302" w:rsidRDefault="00ED661B">
      <w:pPr>
        <w:numPr>
          <w:ilvl w:val="0"/>
          <w:numId w:val="2"/>
        </w:numPr>
        <w:spacing w:before="240"/>
      </w:pPr>
      <w:r>
        <w:rPr>
          <w:sz w:val="24"/>
          <w:szCs w:val="24"/>
        </w:rPr>
        <w:t xml:space="preserve">£10,220 for 15 hours PW (equivalent of £25,550 FTE) </w:t>
      </w:r>
    </w:p>
    <w:p w14:paraId="0000000D" w14:textId="77777777" w:rsidR="00AE2302" w:rsidRDefault="00ED661B">
      <w:pPr>
        <w:numPr>
          <w:ilvl w:val="0"/>
          <w:numId w:val="2"/>
        </w:numPr>
      </w:pPr>
      <w:r>
        <w:rPr>
          <w:sz w:val="24"/>
          <w:szCs w:val="24"/>
        </w:rPr>
        <w:t>3% employer pension contribution</w:t>
      </w:r>
    </w:p>
    <w:p w14:paraId="0000000E" w14:textId="77777777" w:rsidR="00AE2302" w:rsidRDefault="00ED661B">
      <w:pPr>
        <w:numPr>
          <w:ilvl w:val="0"/>
          <w:numId w:val="2"/>
        </w:numPr>
      </w:pPr>
      <w:r>
        <w:rPr>
          <w:sz w:val="24"/>
          <w:szCs w:val="24"/>
        </w:rPr>
        <w:t xml:space="preserve">Pro-rata holiday pay and sick pay </w:t>
      </w:r>
    </w:p>
    <w:p w14:paraId="0000000F" w14:textId="77777777" w:rsidR="00AE2302" w:rsidRDefault="00ED661B">
      <w:pPr>
        <w:numPr>
          <w:ilvl w:val="0"/>
          <w:numId w:val="2"/>
        </w:numPr>
        <w:spacing w:after="240"/>
      </w:pPr>
      <w:r>
        <w:rPr>
          <w:sz w:val="24"/>
          <w:szCs w:val="24"/>
        </w:rPr>
        <w:t>Annual increases on 1st October of c.2% per year</w:t>
      </w:r>
    </w:p>
    <w:p w14:paraId="00000010" w14:textId="77777777" w:rsidR="00AE2302" w:rsidRDefault="00ED661B">
      <w:pPr>
        <w:spacing w:before="240" w:after="240"/>
        <w:rPr>
          <w:b/>
          <w:color w:val="057C35"/>
          <w:sz w:val="40"/>
          <w:szCs w:val="40"/>
        </w:rPr>
      </w:pPr>
      <w:r>
        <w:rPr>
          <w:b/>
          <w:color w:val="057C35"/>
          <w:sz w:val="40"/>
          <w:szCs w:val="40"/>
        </w:rPr>
        <w:t>Location</w:t>
      </w:r>
    </w:p>
    <w:p w14:paraId="00000011" w14:textId="77777777" w:rsidR="00AE2302" w:rsidRDefault="00ED661B">
      <w:pPr>
        <w:spacing w:before="240" w:after="240"/>
        <w:rPr>
          <w:sz w:val="24"/>
          <w:szCs w:val="24"/>
        </w:rPr>
      </w:pPr>
      <w:r>
        <w:rPr>
          <w:sz w:val="24"/>
          <w:szCs w:val="24"/>
        </w:rPr>
        <w:t xml:space="preserve">There is flexibility in where the worker is based &amp; it is likely that location may vary during the lifetime of their employment.  LS14 Trust have a </w:t>
      </w:r>
      <w:proofErr w:type="gramStart"/>
      <w:r>
        <w:rPr>
          <w:sz w:val="24"/>
          <w:szCs w:val="24"/>
        </w:rPr>
        <w:t>co-working space &amp; management supervisions</w:t>
      </w:r>
      <w:proofErr w:type="gramEnd"/>
      <w:r>
        <w:rPr>
          <w:sz w:val="24"/>
          <w:szCs w:val="24"/>
        </w:rPr>
        <w:t xml:space="preserve"> will take place on their site.  Other organisations in the community, including Chapel FM, have also extended a warm invitation to be used as a hot desk location.  There are other community venues which may also be </w:t>
      </w:r>
      <w:r>
        <w:rPr>
          <w:sz w:val="24"/>
          <w:szCs w:val="24"/>
        </w:rPr>
        <w:lastRenderedPageBreak/>
        <w:t xml:space="preserve">suitable to work from.  Home working, along with </w:t>
      </w:r>
      <w:proofErr w:type="gramStart"/>
      <w:r>
        <w:rPr>
          <w:sz w:val="24"/>
          <w:szCs w:val="24"/>
        </w:rPr>
        <w:t>all of</w:t>
      </w:r>
      <w:proofErr w:type="gramEnd"/>
      <w:r>
        <w:rPr>
          <w:sz w:val="24"/>
          <w:szCs w:val="24"/>
        </w:rPr>
        <w:t xml:space="preserve"> the above, may be suitable at different times, at the agreement of the worker &amp; Steering Group.</w:t>
      </w:r>
    </w:p>
    <w:p w14:paraId="00000012" w14:textId="77777777" w:rsidR="00AE2302" w:rsidRDefault="00ED661B">
      <w:pPr>
        <w:spacing w:before="240" w:after="240"/>
        <w:rPr>
          <w:b/>
          <w:color w:val="4C90A9"/>
          <w:sz w:val="40"/>
          <w:szCs w:val="40"/>
        </w:rPr>
      </w:pPr>
      <w:r>
        <w:rPr>
          <w:b/>
          <w:color w:val="4C90A9"/>
          <w:sz w:val="40"/>
          <w:szCs w:val="40"/>
        </w:rPr>
        <w:t>About Climate Action Leeds (the Partnership)</w:t>
      </w:r>
    </w:p>
    <w:p w14:paraId="00000013" w14:textId="77777777" w:rsidR="00AE2302" w:rsidRDefault="00ED661B">
      <w:pPr>
        <w:spacing w:before="240" w:after="240"/>
        <w:rPr>
          <w:sz w:val="24"/>
          <w:szCs w:val="24"/>
        </w:rPr>
      </w:pPr>
      <w:r>
        <w:rPr>
          <w:sz w:val="24"/>
          <w:szCs w:val="24"/>
        </w:rPr>
        <w:t xml:space="preserve">This job is part of a new £2.5 million climate action programme of work in Leeds funded by the National Lottery Climate Action Fund. This work is being taken forward by a partnership made up of Voluntary Action Leeds, Our Future Leeds, Together for Peace and Leeds TIDAL. The overall aim of this work is to create a ‘zero-carbon, nature friendly, socially just Leeds by the 2030s’. Our aim is that further funding will be secured. We are aware that this partnership is currently composed of a majority of white </w:t>
      </w:r>
      <w:proofErr w:type="gramStart"/>
      <w:r>
        <w:rPr>
          <w:sz w:val="24"/>
          <w:szCs w:val="24"/>
        </w:rPr>
        <w:t>people</w:t>
      </w:r>
      <w:proofErr w:type="gramEnd"/>
      <w:r>
        <w:rPr>
          <w:sz w:val="24"/>
          <w:szCs w:val="24"/>
        </w:rPr>
        <w:t xml:space="preserve"> and we are increasingly aware of the limitations and problems that this brings about within our work and within our wider society. We recognise the need and the value, both within the staffing team and in relation to the communities we are working with, for people from other backgrounds and heritages.  </w:t>
      </w:r>
    </w:p>
    <w:p w14:paraId="00000014" w14:textId="77777777" w:rsidR="00AE2302" w:rsidRDefault="00ED661B">
      <w:pPr>
        <w:spacing w:before="240" w:after="240"/>
        <w:rPr>
          <w:b/>
          <w:color w:val="4C90A9"/>
          <w:sz w:val="40"/>
          <w:szCs w:val="40"/>
        </w:rPr>
      </w:pPr>
      <w:r>
        <w:rPr>
          <w:b/>
          <w:color w:val="4C90A9"/>
          <w:sz w:val="40"/>
          <w:szCs w:val="40"/>
        </w:rPr>
        <w:t>About Together for Peace (T4P)</w:t>
      </w:r>
    </w:p>
    <w:p w14:paraId="00000015" w14:textId="77777777" w:rsidR="00AE2302" w:rsidRDefault="00ED661B">
      <w:pPr>
        <w:spacing w:before="240" w:after="240"/>
        <w:rPr>
          <w:sz w:val="24"/>
          <w:szCs w:val="24"/>
        </w:rPr>
      </w:pPr>
      <w:r>
        <w:rPr>
          <w:sz w:val="24"/>
          <w:szCs w:val="24"/>
        </w:rPr>
        <w:t xml:space="preserve">T4P is delivering the neighbourhood hubs work within the Climate Action Leeds programme. This work is carried out by a team of associates and contractors operating with a flat collaborative structure. We have a passion for working with diverse communities, focusing on careful listening, supporting </w:t>
      </w:r>
      <w:proofErr w:type="gramStart"/>
      <w:r>
        <w:rPr>
          <w:sz w:val="24"/>
          <w:szCs w:val="24"/>
        </w:rPr>
        <w:t>participation</w:t>
      </w:r>
      <w:proofErr w:type="gramEnd"/>
      <w:r>
        <w:rPr>
          <w:sz w:val="24"/>
          <w:szCs w:val="24"/>
        </w:rPr>
        <w:t xml:space="preserve"> and encouraging leadership. You can read more about T4P here: </w:t>
      </w:r>
      <w:hyperlink r:id="rId7">
        <w:r>
          <w:rPr>
            <w:color w:val="1155CC"/>
            <w:sz w:val="24"/>
            <w:szCs w:val="24"/>
            <w:u w:val="single"/>
          </w:rPr>
          <w:t>https://www.t4p.org.uk</w:t>
        </w:r>
      </w:hyperlink>
      <w:r>
        <w:rPr>
          <w:sz w:val="24"/>
          <w:szCs w:val="24"/>
        </w:rPr>
        <w:t>.</w:t>
      </w:r>
    </w:p>
    <w:p w14:paraId="00000016" w14:textId="77777777" w:rsidR="00AE2302" w:rsidRDefault="00ED661B">
      <w:pPr>
        <w:spacing w:before="240" w:after="240"/>
        <w:rPr>
          <w:b/>
          <w:color w:val="4C90A9"/>
          <w:sz w:val="40"/>
          <w:szCs w:val="40"/>
        </w:rPr>
      </w:pPr>
      <w:r>
        <w:rPr>
          <w:b/>
          <w:color w:val="4C90A9"/>
          <w:sz w:val="40"/>
          <w:szCs w:val="40"/>
        </w:rPr>
        <w:t>About LS14 Trust</w:t>
      </w:r>
    </w:p>
    <w:p w14:paraId="00000017" w14:textId="77777777" w:rsidR="00AE2302" w:rsidRDefault="00ED661B">
      <w:pPr>
        <w:shd w:val="clear" w:color="auto" w:fill="FFFFFF"/>
        <w:rPr>
          <w:sz w:val="24"/>
          <w:szCs w:val="24"/>
        </w:rPr>
      </w:pPr>
      <w:r>
        <w:rPr>
          <w:sz w:val="24"/>
          <w:szCs w:val="24"/>
        </w:rPr>
        <w:t xml:space="preserve">LS14 Trust was set up in 2009 by a group of local people who wanted to work together to change the communities that they loved across Seacroft, </w:t>
      </w:r>
      <w:proofErr w:type="spellStart"/>
      <w:r>
        <w:rPr>
          <w:sz w:val="24"/>
          <w:szCs w:val="24"/>
        </w:rPr>
        <w:t>Swarcliffe</w:t>
      </w:r>
      <w:proofErr w:type="spellEnd"/>
      <w:r>
        <w:rPr>
          <w:sz w:val="24"/>
          <w:szCs w:val="24"/>
        </w:rPr>
        <w:t xml:space="preserve"> and </w:t>
      </w:r>
      <w:proofErr w:type="spellStart"/>
      <w:r>
        <w:rPr>
          <w:sz w:val="24"/>
          <w:szCs w:val="24"/>
        </w:rPr>
        <w:t>Whinmoor</w:t>
      </w:r>
      <w:proofErr w:type="spellEnd"/>
      <w:r>
        <w:rPr>
          <w:sz w:val="24"/>
          <w:szCs w:val="24"/>
        </w:rPr>
        <w:t xml:space="preserve">.  The vision is to see LS14 become a welcoming, vibrant, happy place where people feel in control and are proud of their achievements - a place where every resident is safe and respected.  The Trust operates from a </w:t>
      </w:r>
      <w:proofErr w:type="gramStart"/>
      <w:r>
        <w:rPr>
          <w:sz w:val="24"/>
          <w:szCs w:val="24"/>
        </w:rPr>
        <w:t>small converted</w:t>
      </w:r>
      <w:proofErr w:type="gramEnd"/>
      <w:r>
        <w:rPr>
          <w:sz w:val="24"/>
          <w:szCs w:val="24"/>
        </w:rPr>
        <w:t xml:space="preserve"> office on a parade of shops in the heart of Seacroft.  There are over 1,000 local members who live within a </w:t>
      </w:r>
      <w:proofErr w:type="gramStart"/>
      <w:r>
        <w:rPr>
          <w:sz w:val="24"/>
          <w:szCs w:val="24"/>
        </w:rPr>
        <w:t>3 mile</w:t>
      </w:r>
      <w:proofErr w:type="gramEnd"/>
      <w:r>
        <w:rPr>
          <w:sz w:val="24"/>
          <w:szCs w:val="24"/>
        </w:rPr>
        <w:t xml:space="preserve"> radius of this base. It operates with six guiding values: authenticity, empowerment, collaboration, hospitality, fun &amp; systemic change.  For more information visit: </w:t>
      </w:r>
      <w:hyperlink r:id="rId8">
        <w:r>
          <w:rPr>
            <w:color w:val="1155CC"/>
            <w:sz w:val="24"/>
            <w:szCs w:val="24"/>
            <w:u w:val="single"/>
          </w:rPr>
          <w:t>www.ls14trust.org</w:t>
        </w:r>
      </w:hyperlink>
    </w:p>
    <w:p w14:paraId="00000018" w14:textId="77777777" w:rsidR="00AE2302" w:rsidRDefault="00ED661B">
      <w:pPr>
        <w:spacing w:before="240" w:after="240"/>
        <w:rPr>
          <w:color w:val="4C90A9"/>
          <w:sz w:val="40"/>
          <w:szCs w:val="40"/>
        </w:rPr>
      </w:pPr>
      <w:r>
        <w:br w:type="page"/>
      </w:r>
      <w:r>
        <w:rPr>
          <w:b/>
          <w:color w:val="4C90A9"/>
          <w:sz w:val="40"/>
          <w:szCs w:val="40"/>
        </w:rPr>
        <w:lastRenderedPageBreak/>
        <w:t>About</w:t>
      </w:r>
      <w:r>
        <w:rPr>
          <w:color w:val="4C90A9"/>
          <w:sz w:val="40"/>
          <w:szCs w:val="40"/>
        </w:rPr>
        <w:t xml:space="preserve"> </w:t>
      </w:r>
      <w:r>
        <w:rPr>
          <w:b/>
          <w:color w:val="4C90A9"/>
          <w:sz w:val="40"/>
          <w:szCs w:val="40"/>
        </w:rPr>
        <w:t>Climate Action Seacroft</w:t>
      </w:r>
    </w:p>
    <w:p w14:paraId="00000019" w14:textId="77777777" w:rsidR="00AE2302" w:rsidRDefault="00ED661B">
      <w:pPr>
        <w:shd w:val="clear" w:color="auto" w:fill="FFFFFF"/>
        <w:rPr>
          <w:sz w:val="24"/>
          <w:szCs w:val="24"/>
        </w:rPr>
      </w:pPr>
      <w:r>
        <w:rPr>
          <w:sz w:val="24"/>
          <w:szCs w:val="24"/>
        </w:rPr>
        <w:t xml:space="preserve">Climate Action Seacroft is a new initiative involving Seacroft residents in the vision, direction &amp; decisions taken to develop new activities in the area which are linked to issues relating to the changing climate.  The aim is to initiate a Climate Hub in Seacroft which will be a point of information &amp; connection on climate related issues for anyone living in the area.  Climate Action Seacroft is an umbrella group supporting </w:t>
      </w:r>
      <w:proofErr w:type="gramStart"/>
      <w:r>
        <w:rPr>
          <w:sz w:val="24"/>
          <w:szCs w:val="24"/>
        </w:rPr>
        <w:t>various different</w:t>
      </w:r>
      <w:proofErr w:type="gramEnd"/>
      <w:r>
        <w:rPr>
          <w:sz w:val="24"/>
          <w:szCs w:val="24"/>
        </w:rPr>
        <w:t xml:space="preserve"> new initiatives.  You can view our Year 1 plan on the here: </w:t>
      </w:r>
      <w:hyperlink r:id="rId9">
        <w:r>
          <w:rPr>
            <w:color w:val="1155CC"/>
            <w:sz w:val="24"/>
            <w:szCs w:val="24"/>
            <w:u w:val="single"/>
          </w:rPr>
          <w:t>https://www.t4p.org.uk/about-us/jobs/</w:t>
        </w:r>
      </w:hyperlink>
      <w:r>
        <w:rPr>
          <w:sz w:val="24"/>
          <w:szCs w:val="24"/>
        </w:rPr>
        <w:t xml:space="preserve"> </w:t>
      </w:r>
    </w:p>
    <w:p w14:paraId="0000001A" w14:textId="77777777" w:rsidR="00AE2302" w:rsidRDefault="00AE2302">
      <w:pPr>
        <w:shd w:val="clear" w:color="auto" w:fill="FFFFFF"/>
        <w:rPr>
          <w:sz w:val="24"/>
          <w:szCs w:val="24"/>
        </w:rPr>
      </w:pPr>
    </w:p>
    <w:p w14:paraId="0000001B" w14:textId="77777777" w:rsidR="00AE2302" w:rsidRDefault="00ED661B">
      <w:pPr>
        <w:shd w:val="clear" w:color="auto" w:fill="FFFFFF"/>
        <w:rPr>
          <w:sz w:val="24"/>
          <w:szCs w:val="24"/>
        </w:rPr>
      </w:pPr>
      <w:r>
        <w:rPr>
          <w:sz w:val="24"/>
          <w:szCs w:val="24"/>
        </w:rPr>
        <w:t xml:space="preserve">Climate Action Seacroft has a Steering Group comprising 6 </w:t>
      </w:r>
      <w:proofErr w:type="gramStart"/>
      <w:r>
        <w:rPr>
          <w:sz w:val="24"/>
          <w:szCs w:val="24"/>
        </w:rPr>
        <w:t>local residents</w:t>
      </w:r>
      <w:proofErr w:type="gramEnd"/>
      <w:r>
        <w:rPr>
          <w:sz w:val="24"/>
          <w:szCs w:val="24"/>
        </w:rPr>
        <w:t>, a T4P development worker &amp; a staff member from LS14 Trust.  They are the decision-making group for the initiative and will have responsibility for directing the hub worker’s focus &amp; tasks.</w:t>
      </w:r>
    </w:p>
    <w:p w14:paraId="0000001C" w14:textId="77777777" w:rsidR="00AE2302" w:rsidRDefault="00ED661B">
      <w:pPr>
        <w:spacing w:before="240" w:after="240"/>
        <w:rPr>
          <w:b/>
          <w:sz w:val="40"/>
          <w:szCs w:val="40"/>
        </w:rPr>
      </w:pPr>
      <w:r>
        <w:rPr>
          <w:b/>
          <w:color w:val="BFCF01"/>
          <w:sz w:val="40"/>
          <w:szCs w:val="40"/>
        </w:rPr>
        <w:t>Main duties &amp; responsibilities</w:t>
      </w:r>
    </w:p>
    <w:p w14:paraId="0000001D" w14:textId="77777777" w:rsidR="00AE2302" w:rsidRDefault="00ED661B">
      <w:pPr>
        <w:spacing w:before="240" w:after="240"/>
        <w:rPr>
          <w:sz w:val="24"/>
          <w:szCs w:val="24"/>
        </w:rPr>
      </w:pPr>
      <w:r>
        <w:rPr>
          <w:sz w:val="24"/>
          <w:szCs w:val="24"/>
        </w:rPr>
        <w:t xml:space="preserve">The hub worker will need to maintain a balance between supporting </w:t>
      </w:r>
      <w:proofErr w:type="gramStart"/>
      <w:r>
        <w:rPr>
          <w:sz w:val="24"/>
          <w:szCs w:val="24"/>
        </w:rPr>
        <w:t>local residents</w:t>
      </w:r>
      <w:proofErr w:type="gramEnd"/>
      <w:r>
        <w:rPr>
          <w:sz w:val="24"/>
          <w:szCs w:val="24"/>
        </w:rPr>
        <w:t xml:space="preserve"> to deliver, and actually implementing themselves, a range of tasks.  This is likely to vary in each locality &amp; during the lifetime of the role.</w:t>
      </w:r>
    </w:p>
    <w:p w14:paraId="0000001E" w14:textId="77777777" w:rsidR="00AE2302" w:rsidRDefault="00ED661B">
      <w:pPr>
        <w:numPr>
          <w:ilvl w:val="0"/>
          <w:numId w:val="3"/>
        </w:numPr>
        <w:spacing w:before="240"/>
        <w:rPr>
          <w:sz w:val="24"/>
          <w:szCs w:val="24"/>
        </w:rPr>
      </w:pPr>
      <w:r>
        <w:rPr>
          <w:sz w:val="24"/>
          <w:szCs w:val="24"/>
        </w:rPr>
        <w:t>To work with Climate Action Seacroft to support the oversight &amp; implementation of the Seacroft Climate Action Plan - and to develop new or amended plans annually, or as required by Climate Action Seacroft.</w:t>
      </w:r>
    </w:p>
    <w:p w14:paraId="0000001F" w14:textId="77777777" w:rsidR="00AE2302" w:rsidRDefault="00ED661B">
      <w:pPr>
        <w:numPr>
          <w:ilvl w:val="0"/>
          <w:numId w:val="3"/>
        </w:numPr>
        <w:rPr>
          <w:sz w:val="24"/>
          <w:szCs w:val="24"/>
        </w:rPr>
      </w:pPr>
      <w:r>
        <w:rPr>
          <w:sz w:val="24"/>
          <w:szCs w:val="24"/>
        </w:rPr>
        <w:t xml:space="preserve">To support the development of, and coordinate volunteers for, a Climate Action Hub in Seacroft (what this looks like in practice will be determined by </w:t>
      </w:r>
      <w:proofErr w:type="gramStart"/>
      <w:r>
        <w:rPr>
          <w:sz w:val="24"/>
          <w:szCs w:val="24"/>
        </w:rPr>
        <w:t>local residents</w:t>
      </w:r>
      <w:proofErr w:type="gramEnd"/>
      <w:r>
        <w:rPr>
          <w:sz w:val="24"/>
          <w:szCs w:val="24"/>
        </w:rPr>
        <w:t xml:space="preserve"> involved in Climate Action Seacroft)</w:t>
      </w:r>
    </w:p>
    <w:p w14:paraId="00000020" w14:textId="77777777" w:rsidR="00AE2302" w:rsidRDefault="00ED661B">
      <w:pPr>
        <w:numPr>
          <w:ilvl w:val="0"/>
          <w:numId w:val="3"/>
        </w:numPr>
        <w:rPr>
          <w:sz w:val="24"/>
          <w:szCs w:val="24"/>
        </w:rPr>
      </w:pPr>
      <w:r>
        <w:rPr>
          <w:sz w:val="24"/>
          <w:szCs w:val="24"/>
        </w:rPr>
        <w:t xml:space="preserve">To support &amp; develop the capacity of </w:t>
      </w:r>
      <w:proofErr w:type="gramStart"/>
      <w:r>
        <w:rPr>
          <w:sz w:val="24"/>
          <w:szCs w:val="24"/>
        </w:rPr>
        <w:t>local residents</w:t>
      </w:r>
      <w:proofErr w:type="gramEnd"/>
      <w:r>
        <w:rPr>
          <w:sz w:val="24"/>
          <w:szCs w:val="24"/>
        </w:rPr>
        <w:t xml:space="preserve"> to initiate &amp; undertake new projects as determined by Climate Action Seacroft, including developing funding proposals including securing funding from additional sources as required</w:t>
      </w:r>
    </w:p>
    <w:p w14:paraId="00000021" w14:textId="77777777" w:rsidR="00AE2302" w:rsidRDefault="00ED661B">
      <w:pPr>
        <w:numPr>
          <w:ilvl w:val="0"/>
          <w:numId w:val="3"/>
        </w:numPr>
        <w:rPr>
          <w:sz w:val="24"/>
          <w:szCs w:val="24"/>
        </w:rPr>
      </w:pPr>
      <w:r>
        <w:rPr>
          <w:sz w:val="24"/>
          <w:szCs w:val="24"/>
        </w:rPr>
        <w:t xml:space="preserve">To support volunteers (primarily </w:t>
      </w:r>
      <w:proofErr w:type="gramStart"/>
      <w:r>
        <w:rPr>
          <w:sz w:val="24"/>
          <w:szCs w:val="24"/>
        </w:rPr>
        <w:t>local residents</w:t>
      </w:r>
      <w:proofErr w:type="gramEnd"/>
      <w:r>
        <w:rPr>
          <w:sz w:val="24"/>
          <w:szCs w:val="24"/>
        </w:rPr>
        <w:t>) to take part in activities developed by Climate Action Seacroft</w:t>
      </w:r>
    </w:p>
    <w:p w14:paraId="00000022" w14:textId="77777777" w:rsidR="00AE2302" w:rsidRDefault="00ED661B">
      <w:pPr>
        <w:numPr>
          <w:ilvl w:val="0"/>
          <w:numId w:val="3"/>
        </w:numPr>
        <w:rPr>
          <w:sz w:val="24"/>
          <w:szCs w:val="24"/>
        </w:rPr>
      </w:pPr>
      <w:r>
        <w:rPr>
          <w:sz w:val="24"/>
          <w:szCs w:val="24"/>
        </w:rPr>
        <w:t>To raise awareness of Climate Action Seacroft  in the local community (both in person &amp; online) and to engage people to increase participation in the Hub and Climate Action Seacroft’s activities.</w:t>
      </w:r>
    </w:p>
    <w:p w14:paraId="00000023" w14:textId="77777777" w:rsidR="00AE2302" w:rsidRDefault="00ED661B">
      <w:pPr>
        <w:numPr>
          <w:ilvl w:val="0"/>
          <w:numId w:val="3"/>
        </w:numPr>
        <w:rPr>
          <w:sz w:val="24"/>
          <w:szCs w:val="24"/>
        </w:rPr>
      </w:pPr>
      <w:r>
        <w:rPr>
          <w:sz w:val="24"/>
          <w:szCs w:val="24"/>
        </w:rPr>
        <w:t>To facilitate meetings in a creative &amp; participatory way</w:t>
      </w:r>
    </w:p>
    <w:p w14:paraId="00000024" w14:textId="77777777" w:rsidR="00AE2302" w:rsidRDefault="00ED661B">
      <w:pPr>
        <w:numPr>
          <w:ilvl w:val="0"/>
          <w:numId w:val="3"/>
        </w:numPr>
        <w:rPr>
          <w:sz w:val="24"/>
          <w:szCs w:val="24"/>
        </w:rPr>
      </w:pPr>
      <w:r>
        <w:rPr>
          <w:sz w:val="24"/>
          <w:szCs w:val="24"/>
        </w:rPr>
        <w:t>To support Climate Action Seacroft with administrative tasks and other tasks as required</w:t>
      </w:r>
    </w:p>
    <w:p w14:paraId="00000025" w14:textId="77777777" w:rsidR="00AE2302" w:rsidRDefault="00ED661B">
      <w:pPr>
        <w:numPr>
          <w:ilvl w:val="0"/>
          <w:numId w:val="3"/>
        </w:numPr>
        <w:rPr>
          <w:sz w:val="24"/>
          <w:szCs w:val="24"/>
        </w:rPr>
      </w:pPr>
      <w:r>
        <w:rPr>
          <w:sz w:val="24"/>
          <w:szCs w:val="24"/>
        </w:rPr>
        <w:lastRenderedPageBreak/>
        <w:t>To ensure that Climate Action Seacroft’s social media platforms are kept up to date</w:t>
      </w:r>
    </w:p>
    <w:p w14:paraId="00000026" w14:textId="77777777" w:rsidR="00AE2302" w:rsidRDefault="00ED661B">
      <w:pPr>
        <w:numPr>
          <w:ilvl w:val="0"/>
          <w:numId w:val="3"/>
        </w:numPr>
        <w:rPr>
          <w:sz w:val="24"/>
          <w:szCs w:val="24"/>
        </w:rPr>
      </w:pPr>
      <w:r>
        <w:rPr>
          <w:sz w:val="24"/>
          <w:szCs w:val="24"/>
        </w:rPr>
        <w:t xml:space="preserve">To connect </w:t>
      </w:r>
      <w:proofErr w:type="gramStart"/>
      <w:r>
        <w:rPr>
          <w:sz w:val="24"/>
          <w:szCs w:val="24"/>
        </w:rPr>
        <w:t>local residents</w:t>
      </w:r>
      <w:proofErr w:type="gramEnd"/>
      <w:r>
        <w:rPr>
          <w:sz w:val="24"/>
          <w:szCs w:val="24"/>
        </w:rPr>
        <w:t xml:space="preserve"> with other organisations (locally, regionally, nationally, even internationally) where the connection will be beneficial</w:t>
      </w:r>
    </w:p>
    <w:p w14:paraId="00000027" w14:textId="77777777" w:rsidR="00AE2302" w:rsidRDefault="00ED661B">
      <w:pPr>
        <w:numPr>
          <w:ilvl w:val="0"/>
          <w:numId w:val="3"/>
        </w:numPr>
        <w:rPr>
          <w:sz w:val="24"/>
          <w:szCs w:val="24"/>
        </w:rPr>
      </w:pPr>
      <w:r>
        <w:rPr>
          <w:sz w:val="24"/>
          <w:szCs w:val="24"/>
        </w:rPr>
        <w:t xml:space="preserve">To liaise with the Together for Peace Development Worker about wider Climate Action Leeds activities </w:t>
      </w:r>
    </w:p>
    <w:p w14:paraId="00000028" w14:textId="77777777" w:rsidR="00AE2302" w:rsidRDefault="00ED661B">
      <w:pPr>
        <w:numPr>
          <w:ilvl w:val="0"/>
          <w:numId w:val="3"/>
        </w:numPr>
        <w:spacing w:after="240"/>
        <w:rPr>
          <w:sz w:val="24"/>
          <w:szCs w:val="24"/>
        </w:rPr>
      </w:pPr>
      <w:r>
        <w:rPr>
          <w:sz w:val="24"/>
          <w:szCs w:val="24"/>
        </w:rPr>
        <w:t xml:space="preserve">To participate in Climate Action Leeds meetings &amp; events as required, and to encourage Climate Action Seacroft members and </w:t>
      </w:r>
      <w:proofErr w:type="gramStart"/>
      <w:r>
        <w:rPr>
          <w:sz w:val="24"/>
          <w:szCs w:val="24"/>
        </w:rPr>
        <w:t>local residents</w:t>
      </w:r>
      <w:proofErr w:type="gramEnd"/>
      <w:r>
        <w:rPr>
          <w:sz w:val="24"/>
          <w:szCs w:val="24"/>
        </w:rPr>
        <w:t xml:space="preserve"> to participate in Climate Action Leeds events and activities as appropriate.</w:t>
      </w:r>
    </w:p>
    <w:p w14:paraId="00000029" w14:textId="77777777" w:rsidR="00AE2302" w:rsidRDefault="00ED661B">
      <w:pPr>
        <w:spacing w:before="240" w:after="240"/>
        <w:rPr>
          <w:b/>
          <w:color w:val="BFCF01"/>
          <w:sz w:val="40"/>
          <w:szCs w:val="40"/>
        </w:rPr>
      </w:pPr>
      <w:r>
        <w:rPr>
          <w:b/>
          <w:color w:val="BFCF01"/>
          <w:sz w:val="40"/>
          <w:szCs w:val="40"/>
        </w:rPr>
        <w:t>You will need...</w:t>
      </w:r>
    </w:p>
    <w:p w14:paraId="0000002A" w14:textId="77777777" w:rsidR="00AE2302" w:rsidRDefault="00ED661B">
      <w:pPr>
        <w:spacing w:before="240" w:after="240"/>
        <w:rPr>
          <w:b/>
          <w:color w:val="BFCF01"/>
          <w:sz w:val="28"/>
          <w:szCs w:val="28"/>
        </w:rPr>
      </w:pPr>
      <w:r>
        <w:rPr>
          <w:b/>
          <w:color w:val="BFCF01"/>
          <w:sz w:val="28"/>
          <w:szCs w:val="28"/>
        </w:rPr>
        <w:t xml:space="preserve">Essential knowledge, skills &amp; experience </w:t>
      </w:r>
    </w:p>
    <w:p w14:paraId="0000002B" w14:textId="77777777" w:rsidR="00AE2302" w:rsidRDefault="00ED661B">
      <w:pPr>
        <w:numPr>
          <w:ilvl w:val="0"/>
          <w:numId w:val="3"/>
        </w:numPr>
        <w:spacing w:before="240"/>
        <w:rPr>
          <w:sz w:val="24"/>
          <w:szCs w:val="24"/>
        </w:rPr>
      </w:pPr>
      <w:r>
        <w:rPr>
          <w:sz w:val="24"/>
          <w:szCs w:val="24"/>
        </w:rPr>
        <w:t xml:space="preserve">2+ </w:t>
      </w:r>
      <w:proofErr w:type="spellStart"/>
      <w:r>
        <w:rPr>
          <w:sz w:val="24"/>
          <w:szCs w:val="24"/>
        </w:rPr>
        <w:t>years experience</w:t>
      </w:r>
      <w:proofErr w:type="spellEnd"/>
      <w:r>
        <w:rPr>
          <w:sz w:val="24"/>
          <w:szCs w:val="24"/>
        </w:rPr>
        <w:t xml:space="preserve"> of community work including a good understanding of, and skills in, outreach or community development</w:t>
      </w:r>
    </w:p>
    <w:p w14:paraId="0000002C" w14:textId="77777777" w:rsidR="00AE2302" w:rsidRDefault="00ED661B">
      <w:pPr>
        <w:numPr>
          <w:ilvl w:val="0"/>
          <w:numId w:val="3"/>
        </w:numPr>
      </w:pPr>
      <w:r>
        <w:rPr>
          <w:sz w:val="24"/>
          <w:szCs w:val="24"/>
        </w:rPr>
        <w:t>Some knowledge or understanding of community climate action, climate justice and the climate emergency</w:t>
      </w:r>
    </w:p>
    <w:p w14:paraId="0000002D" w14:textId="77777777" w:rsidR="00AE2302" w:rsidRDefault="00ED661B">
      <w:pPr>
        <w:numPr>
          <w:ilvl w:val="0"/>
          <w:numId w:val="3"/>
        </w:numPr>
        <w:rPr>
          <w:sz w:val="24"/>
          <w:szCs w:val="24"/>
        </w:rPr>
      </w:pPr>
      <w:r>
        <w:rPr>
          <w:sz w:val="24"/>
          <w:szCs w:val="24"/>
        </w:rPr>
        <w:t>Experience of balancing (competing) agendas &amp; working on projects simultaneously at a strategic &amp; detailed delivery level</w:t>
      </w:r>
    </w:p>
    <w:p w14:paraId="0000002E" w14:textId="77777777" w:rsidR="00AE2302" w:rsidRDefault="00ED661B">
      <w:pPr>
        <w:numPr>
          <w:ilvl w:val="0"/>
          <w:numId w:val="3"/>
        </w:numPr>
        <w:rPr>
          <w:sz w:val="24"/>
          <w:szCs w:val="24"/>
        </w:rPr>
      </w:pPr>
      <w:r>
        <w:rPr>
          <w:sz w:val="24"/>
          <w:szCs w:val="24"/>
        </w:rPr>
        <w:t>An understanding that process is as important, at times perhaps more important, than the outcome</w:t>
      </w:r>
    </w:p>
    <w:p w14:paraId="0000002F" w14:textId="77777777" w:rsidR="00AE2302" w:rsidRDefault="00ED661B">
      <w:pPr>
        <w:numPr>
          <w:ilvl w:val="0"/>
          <w:numId w:val="3"/>
        </w:numPr>
      </w:pPr>
      <w:r>
        <w:rPr>
          <w:sz w:val="24"/>
          <w:szCs w:val="24"/>
        </w:rPr>
        <w:t>The ability to understand and use imaginative strategies to help residents work collectively to make a difference</w:t>
      </w:r>
    </w:p>
    <w:p w14:paraId="00000030" w14:textId="77777777" w:rsidR="00AE2302" w:rsidRDefault="00ED661B">
      <w:pPr>
        <w:numPr>
          <w:ilvl w:val="0"/>
          <w:numId w:val="3"/>
        </w:numPr>
        <w:rPr>
          <w:sz w:val="24"/>
          <w:szCs w:val="24"/>
        </w:rPr>
      </w:pPr>
      <w:r>
        <w:rPr>
          <w:sz w:val="24"/>
          <w:szCs w:val="24"/>
        </w:rPr>
        <w:t>An ability and willingness to work collaboratively and effectively with other people (especially volunteers) and organisations to achieve the required outcomes</w:t>
      </w:r>
    </w:p>
    <w:p w14:paraId="00000031" w14:textId="77777777" w:rsidR="00AE2302" w:rsidRDefault="00ED661B">
      <w:pPr>
        <w:numPr>
          <w:ilvl w:val="0"/>
          <w:numId w:val="3"/>
        </w:numPr>
      </w:pPr>
      <w:r>
        <w:rPr>
          <w:sz w:val="24"/>
          <w:szCs w:val="24"/>
        </w:rPr>
        <w:t>Excellent communication skills, written and verbal</w:t>
      </w:r>
    </w:p>
    <w:p w14:paraId="00000032" w14:textId="77777777" w:rsidR="00AE2302" w:rsidRDefault="00ED661B">
      <w:pPr>
        <w:numPr>
          <w:ilvl w:val="0"/>
          <w:numId w:val="3"/>
        </w:numPr>
      </w:pPr>
      <w:r>
        <w:rPr>
          <w:sz w:val="24"/>
          <w:szCs w:val="24"/>
        </w:rPr>
        <w:t xml:space="preserve">The ability to organise yourself, </w:t>
      </w:r>
      <w:proofErr w:type="gramStart"/>
      <w:r>
        <w:rPr>
          <w:sz w:val="24"/>
          <w:szCs w:val="24"/>
        </w:rPr>
        <w:t>working responsibly at all times</w:t>
      </w:r>
      <w:proofErr w:type="gramEnd"/>
    </w:p>
    <w:p w14:paraId="00000033" w14:textId="77777777" w:rsidR="00AE2302" w:rsidRDefault="00ED661B">
      <w:pPr>
        <w:numPr>
          <w:ilvl w:val="0"/>
          <w:numId w:val="3"/>
        </w:numPr>
      </w:pPr>
      <w:r>
        <w:rPr>
          <w:sz w:val="24"/>
          <w:szCs w:val="24"/>
        </w:rPr>
        <w:t>Ability to understand agreed strategic project outcomes and work to achieve them</w:t>
      </w:r>
    </w:p>
    <w:p w14:paraId="00000034" w14:textId="77777777" w:rsidR="00AE2302" w:rsidRDefault="00ED661B">
      <w:pPr>
        <w:numPr>
          <w:ilvl w:val="0"/>
          <w:numId w:val="3"/>
        </w:numPr>
        <w:spacing w:after="240"/>
      </w:pPr>
      <w:r>
        <w:rPr>
          <w:sz w:val="24"/>
          <w:szCs w:val="24"/>
        </w:rPr>
        <w:t>Ability to review, report and evaluate progress</w:t>
      </w:r>
    </w:p>
    <w:p w14:paraId="00000035" w14:textId="77777777" w:rsidR="00AE2302" w:rsidRDefault="00ED661B">
      <w:pPr>
        <w:spacing w:before="240" w:after="240"/>
        <w:rPr>
          <w:b/>
          <w:color w:val="BFCF01"/>
          <w:sz w:val="28"/>
          <w:szCs w:val="28"/>
        </w:rPr>
      </w:pPr>
      <w:r>
        <w:rPr>
          <w:b/>
          <w:color w:val="BFCF01"/>
          <w:sz w:val="28"/>
          <w:szCs w:val="28"/>
        </w:rPr>
        <w:t>Desirable knowledge, experience &amp; skills</w:t>
      </w:r>
    </w:p>
    <w:p w14:paraId="00000036" w14:textId="77777777" w:rsidR="00AE2302" w:rsidRDefault="00ED661B">
      <w:pPr>
        <w:numPr>
          <w:ilvl w:val="0"/>
          <w:numId w:val="3"/>
        </w:numPr>
        <w:spacing w:before="240"/>
      </w:pPr>
      <w:r>
        <w:rPr>
          <w:sz w:val="24"/>
          <w:szCs w:val="24"/>
        </w:rPr>
        <w:t>Experience of working with small community groups, supporting people together to establish groups, develop their own goals, and take action to achieve them</w:t>
      </w:r>
    </w:p>
    <w:p w14:paraId="00000037" w14:textId="77777777" w:rsidR="00AE2302" w:rsidRDefault="00ED661B">
      <w:pPr>
        <w:numPr>
          <w:ilvl w:val="0"/>
          <w:numId w:val="3"/>
        </w:numPr>
      </w:pPr>
      <w:r>
        <w:rPr>
          <w:sz w:val="24"/>
          <w:szCs w:val="24"/>
        </w:rPr>
        <w:t xml:space="preserve">Social media skills on most current platforms, including Facebook, Instagram, </w:t>
      </w:r>
      <w:proofErr w:type="spellStart"/>
      <w:r>
        <w:rPr>
          <w:sz w:val="24"/>
          <w:szCs w:val="24"/>
        </w:rPr>
        <w:t>Tiktok</w:t>
      </w:r>
      <w:proofErr w:type="spellEnd"/>
      <w:r>
        <w:rPr>
          <w:sz w:val="24"/>
          <w:szCs w:val="24"/>
        </w:rPr>
        <w:t xml:space="preserve"> </w:t>
      </w:r>
      <w:proofErr w:type="spellStart"/>
      <w:r>
        <w:rPr>
          <w:sz w:val="24"/>
          <w:szCs w:val="24"/>
        </w:rPr>
        <w:t>Youtube</w:t>
      </w:r>
      <w:proofErr w:type="spellEnd"/>
      <w:r>
        <w:rPr>
          <w:sz w:val="24"/>
          <w:szCs w:val="24"/>
        </w:rPr>
        <w:t xml:space="preserve"> etc</w:t>
      </w:r>
    </w:p>
    <w:p w14:paraId="00000038" w14:textId="77777777" w:rsidR="00AE2302" w:rsidRDefault="00ED661B">
      <w:pPr>
        <w:numPr>
          <w:ilvl w:val="0"/>
          <w:numId w:val="3"/>
        </w:numPr>
        <w:rPr>
          <w:sz w:val="24"/>
          <w:szCs w:val="24"/>
        </w:rPr>
      </w:pPr>
      <w:r>
        <w:rPr>
          <w:sz w:val="24"/>
          <w:szCs w:val="24"/>
        </w:rPr>
        <w:t xml:space="preserve">Experience organising community scale events and activities </w:t>
      </w:r>
    </w:p>
    <w:p w14:paraId="00000039" w14:textId="77777777" w:rsidR="00AE2302" w:rsidRDefault="00ED661B">
      <w:pPr>
        <w:numPr>
          <w:ilvl w:val="0"/>
          <w:numId w:val="3"/>
        </w:numPr>
        <w:rPr>
          <w:sz w:val="24"/>
          <w:szCs w:val="24"/>
        </w:rPr>
      </w:pPr>
      <w:r>
        <w:rPr>
          <w:sz w:val="24"/>
          <w:szCs w:val="24"/>
        </w:rPr>
        <w:lastRenderedPageBreak/>
        <w:t>Experience writing funding proposals</w:t>
      </w:r>
    </w:p>
    <w:p w14:paraId="0000003A" w14:textId="77777777" w:rsidR="00AE2302" w:rsidRDefault="00ED661B">
      <w:pPr>
        <w:numPr>
          <w:ilvl w:val="0"/>
          <w:numId w:val="3"/>
        </w:numPr>
        <w:rPr>
          <w:sz w:val="24"/>
          <w:szCs w:val="24"/>
        </w:rPr>
      </w:pPr>
      <w:r>
        <w:rPr>
          <w:sz w:val="24"/>
          <w:szCs w:val="24"/>
        </w:rPr>
        <w:t>The determination and resilience to continue to be positive when faced with negative situations</w:t>
      </w:r>
    </w:p>
    <w:p w14:paraId="0000003B" w14:textId="77777777" w:rsidR="00AE2302" w:rsidRDefault="00ED661B">
      <w:pPr>
        <w:numPr>
          <w:ilvl w:val="0"/>
          <w:numId w:val="3"/>
        </w:numPr>
        <w:spacing w:after="240"/>
        <w:rPr>
          <w:sz w:val="24"/>
          <w:szCs w:val="24"/>
        </w:rPr>
      </w:pPr>
      <w:r>
        <w:rPr>
          <w:sz w:val="24"/>
          <w:szCs w:val="24"/>
        </w:rPr>
        <w:t>An existing relationship with Seacroft, as a place where you currently live or work</w:t>
      </w:r>
    </w:p>
    <w:p w14:paraId="0000003C" w14:textId="77777777" w:rsidR="00AE2302" w:rsidRDefault="00ED661B">
      <w:pPr>
        <w:spacing w:before="240" w:after="240"/>
        <w:rPr>
          <w:b/>
          <w:color w:val="BFCF01"/>
          <w:sz w:val="28"/>
          <w:szCs w:val="28"/>
        </w:rPr>
      </w:pPr>
      <w:r>
        <w:rPr>
          <w:b/>
          <w:color w:val="BFCF01"/>
          <w:sz w:val="28"/>
          <w:szCs w:val="28"/>
        </w:rPr>
        <w:t>Personal attributes</w:t>
      </w:r>
    </w:p>
    <w:p w14:paraId="0000003D" w14:textId="77777777" w:rsidR="00AE2302" w:rsidRDefault="00ED661B">
      <w:pPr>
        <w:numPr>
          <w:ilvl w:val="0"/>
          <w:numId w:val="3"/>
        </w:numPr>
        <w:spacing w:before="240"/>
      </w:pPr>
      <w:r>
        <w:rPr>
          <w:sz w:val="24"/>
          <w:szCs w:val="24"/>
        </w:rPr>
        <w:t xml:space="preserve">A pro-active, </w:t>
      </w:r>
      <w:proofErr w:type="gramStart"/>
      <w:r>
        <w:rPr>
          <w:sz w:val="24"/>
          <w:szCs w:val="24"/>
        </w:rPr>
        <w:t>positive</w:t>
      </w:r>
      <w:proofErr w:type="gramEnd"/>
      <w:r>
        <w:rPr>
          <w:sz w:val="24"/>
          <w:szCs w:val="24"/>
        </w:rPr>
        <w:t xml:space="preserve"> and enthusiastic approach combined with a passion for working with a diverse range of communities </w:t>
      </w:r>
    </w:p>
    <w:p w14:paraId="0000003E" w14:textId="77777777" w:rsidR="00AE2302" w:rsidRDefault="00ED661B">
      <w:pPr>
        <w:numPr>
          <w:ilvl w:val="0"/>
          <w:numId w:val="3"/>
        </w:numPr>
      </w:pPr>
      <w:r>
        <w:rPr>
          <w:sz w:val="24"/>
          <w:szCs w:val="24"/>
        </w:rPr>
        <w:t>Ability to take initiative, trust yourself and work independently as well as under direction</w:t>
      </w:r>
    </w:p>
    <w:p w14:paraId="0000003F" w14:textId="77777777" w:rsidR="00AE2302" w:rsidRDefault="00ED661B">
      <w:pPr>
        <w:numPr>
          <w:ilvl w:val="0"/>
          <w:numId w:val="3"/>
        </w:numPr>
        <w:rPr>
          <w:sz w:val="24"/>
          <w:szCs w:val="24"/>
        </w:rPr>
      </w:pPr>
      <w:r>
        <w:rPr>
          <w:sz w:val="24"/>
          <w:szCs w:val="24"/>
        </w:rPr>
        <w:t>A willingness to acknowledge the gaps in your experience &amp; undertake training &amp; supervision to develop required skills</w:t>
      </w:r>
    </w:p>
    <w:p w14:paraId="00000040" w14:textId="77777777" w:rsidR="00AE2302" w:rsidRDefault="00ED661B">
      <w:pPr>
        <w:numPr>
          <w:ilvl w:val="0"/>
          <w:numId w:val="3"/>
        </w:numPr>
        <w:rPr>
          <w:sz w:val="24"/>
          <w:szCs w:val="24"/>
        </w:rPr>
      </w:pPr>
      <w:r>
        <w:rPr>
          <w:sz w:val="24"/>
          <w:szCs w:val="24"/>
        </w:rPr>
        <w:t xml:space="preserve">A predisposition towards careful listening &amp; a focus on participation - inspiring, motivating and helping people to develop their potential </w:t>
      </w:r>
    </w:p>
    <w:p w14:paraId="00000041" w14:textId="77777777" w:rsidR="00AE2302" w:rsidRDefault="00ED661B">
      <w:pPr>
        <w:numPr>
          <w:ilvl w:val="0"/>
          <w:numId w:val="3"/>
        </w:numPr>
        <w:spacing w:after="240"/>
        <w:rPr>
          <w:sz w:val="24"/>
          <w:szCs w:val="24"/>
        </w:rPr>
      </w:pPr>
      <w:r>
        <w:rPr>
          <w:sz w:val="24"/>
          <w:szCs w:val="24"/>
        </w:rPr>
        <w:t xml:space="preserve">Ability and willingness to work flexibly, including evening and weekend working, and time off in lieu when longer weeks are worked. </w:t>
      </w:r>
    </w:p>
    <w:p w14:paraId="00000042" w14:textId="77777777" w:rsidR="00AE2302" w:rsidRDefault="00ED661B">
      <w:pPr>
        <w:spacing w:before="240" w:after="240"/>
        <w:rPr>
          <w:b/>
          <w:color w:val="057C35"/>
          <w:sz w:val="40"/>
          <w:szCs w:val="40"/>
        </w:rPr>
      </w:pPr>
      <w:r>
        <w:rPr>
          <w:b/>
          <w:color w:val="057C35"/>
          <w:sz w:val="40"/>
          <w:szCs w:val="40"/>
        </w:rPr>
        <w:t>How to apply</w:t>
      </w:r>
    </w:p>
    <w:p w14:paraId="00000043" w14:textId="77777777" w:rsidR="00AE2302" w:rsidRDefault="00ED661B">
      <w:pPr>
        <w:spacing w:before="240" w:after="240"/>
        <w:rPr>
          <w:sz w:val="24"/>
          <w:szCs w:val="24"/>
        </w:rPr>
      </w:pPr>
      <w:r>
        <w:rPr>
          <w:sz w:val="24"/>
          <w:szCs w:val="24"/>
        </w:rPr>
        <w:t xml:space="preserve">Download the application form here: </w:t>
      </w:r>
      <w:hyperlink r:id="rId10">
        <w:r>
          <w:rPr>
            <w:color w:val="1155CC"/>
            <w:sz w:val="24"/>
            <w:szCs w:val="24"/>
            <w:u w:val="single"/>
          </w:rPr>
          <w:t>https://www.t4p.org.uk/about-us/jobs/</w:t>
        </w:r>
      </w:hyperlink>
    </w:p>
    <w:p w14:paraId="00000044" w14:textId="77777777" w:rsidR="00AE2302" w:rsidRDefault="00ED661B">
      <w:r>
        <w:rPr>
          <w:rFonts w:ascii="Calibri" w:eastAsia="Calibri" w:hAnsi="Calibri" w:cs="Calibri"/>
          <w:b/>
          <w:noProof/>
          <w:sz w:val="28"/>
          <w:szCs w:val="28"/>
        </w:rPr>
        <w:drawing>
          <wp:inline distT="114300" distB="114300" distL="114300" distR="114300" wp14:anchorId="7067EFDA" wp14:editId="5E69818B">
            <wp:extent cx="1537653" cy="140612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537653" cy="1406127"/>
                    </a:xfrm>
                    <a:prstGeom prst="rect">
                      <a:avLst/>
                    </a:prstGeom>
                    <a:ln/>
                  </pic:spPr>
                </pic:pic>
              </a:graphicData>
            </a:graphic>
          </wp:inline>
        </w:drawing>
      </w:r>
      <w:r>
        <w:rPr>
          <w:noProof/>
        </w:rPr>
        <w:drawing>
          <wp:inline distT="114300" distB="114300" distL="114300" distR="114300" wp14:anchorId="109B9B5F" wp14:editId="3CA4583D">
            <wp:extent cx="1135177" cy="113517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35177" cy="1135177"/>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7D9F601" wp14:editId="4FBF2FAC">
            <wp:simplePos x="0" y="0"/>
            <wp:positionH relativeFrom="column">
              <wp:posOffset>2752725</wp:posOffset>
            </wp:positionH>
            <wp:positionV relativeFrom="paragraph">
              <wp:posOffset>429431</wp:posOffset>
            </wp:positionV>
            <wp:extent cx="3328035" cy="577850"/>
            <wp:effectExtent l="0" t="0" r="0" b="0"/>
            <wp:wrapSquare wrapText="bothSides" distT="0" distB="0" distL="114300" distR="114300"/>
            <wp:docPr id="7" name="image4.png" descr="Together for Peace"/>
            <wp:cNvGraphicFramePr/>
            <a:graphic xmlns:a="http://schemas.openxmlformats.org/drawingml/2006/main">
              <a:graphicData uri="http://schemas.openxmlformats.org/drawingml/2006/picture">
                <pic:pic xmlns:pic="http://schemas.openxmlformats.org/drawingml/2006/picture">
                  <pic:nvPicPr>
                    <pic:cNvPr id="0" name="image4.png" descr="Together for Peace"/>
                    <pic:cNvPicPr preferRelativeResize="0"/>
                  </pic:nvPicPr>
                  <pic:blipFill>
                    <a:blip r:embed="rId13"/>
                    <a:srcRect l="7273" t="18478" r="7417" b="15889"/>
                    <a:stretch>
                      <a:fillRect/>
                    </a:stretch>
                  </pic:blipFill>
                  <pic:spPr>
                    <a:xfrm>
                      <a:off x="0" y="0"/>
                      <a:ext cx="3328035" cy="5778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494B2DF" wp14:editId="079F099B">
            <wp:simplePos x="0" y="0"/>
            <wp:positionH relativeFrom="column">
              <wp:posOffset>2752725</wp:posOffset>
            </wp:positionH>
            <wp:positionV relativeFrom="paragraph">
              <wp:posOffset>1343025</wp:posOffset>
            </wp:positionV>
            <wp:extent cx="3176588" cy="1520707"/>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176588" cy="1520707"/>
                    </a:xfrm>
                    <a:prstGeom prst="rect">
                      <a:avLst/>
                    </a:prstGeom>
                    <a:ln/>
                  </pic:spPr>
                </pic:pic>
              </a:graphicData>
            </a:graphic>
          </wp:anchor>
        </w:drawing>
      </w:r>
    </w:p>
    <w:p w14:paraId="00000045" w14:textId="6CA6C0C2" w:rsidR="00AE2302" w:rsidRDefault="00AE2302"/>
    <w:sectPr w:rsidR="00AE2302">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C43B" w14:textId="77777777" w:rsidR="009555D9" w:rsidRDefault="009555D9">
      <w:pPr>
        <w:spacing w:line="240" w:lineRule="auto"/>
      </w:pPr>
      <w:r>
        <w:separator/>
      </w:r>
    </w:p>
  </w:endnote>
  <w:endnote w:type="continuationSeparator" w:id="0">
    <w:p w14:paraId="0F942E17" w14:textId="77777777" w:rsidR="009555D9" w:rsidRDefault="00955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B0DD" w14:textId="77777777" w:rsidR="009555D9" w:rsidRDefault="009555D9">
      <w:pPr>
        <w:spacing w:line="240" w:lineRule="auto"/>
      </w:pPr>
      <w:r>
        <w:separator/>
      </w:r>
    </w:p>
  </w:footnote>
  <w:footnote w:type="continuationSeparator" w:id="0">
    <w:p w14:paraId="7F078E29" w14:textId="77777777" w:rsidR="009555D9" w:rsidRDefault="009555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AE2302" w:rsidRDefault="00ED661B">
    <w:pPr>
      <w:keepNext/>
      <w:spacing w:line="240" w:lineRule="auto"/>
      <w:jc w:val="center"/>
    </w:pPr>
    <w:r>
      <w:rPr>
        <w:b/>
        <w:noProof/>
        <w:color w:val="E6007D"/>
        <w:sz w:val="40"/>
        <w:szCs w:val="40"/>
        <w:highlight w:val="white"/>
      </w:rPr>
      <w:drawing>
        <wp:inline distT="114300" distB="114300" distL="114300" distR="114300" wp14:anchorId="283B4E35" wp14:editId="06341316">
          <wp:extent cx="1128129" cy="10429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28129" cy="10429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50F5"/>
    <w:multiLevelType w:val="multilevel"/>
    <w:tmpl w:val="3592A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6A5367"/>
    <w:multiLevelType w:val="multilevel"/>
    <w:tmpl w:val="D2988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FF295A"/>
    <w:multiLevelType w:val="multilevel"/>
    <w:tmpl w:val="52260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02"/>
    <w:rsid w:val="00141D77"/>
    <w:rsid w:val="003E7E15"/>
    <w:rsid w:val="009555D9"/>
    <w:rsid w:val="00AE2302"/>
    <w:rsid w:val="00ED6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49408-2C18-4340-A99C-737FDE13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s14trust.or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t4p.org.u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4p.org.uk/about-us/jobs/" TargetMode="External"/><Relationship Id="rId4" Type="http://schemas.openxmlformats.org/officeDocument/2006/relationships/webSettings" Target="webSettings.xml"/><Relationship Id="rId9" Type="http://schemas.openxmlformats.org/officeDocument/2006/relationships/hyperlink" Target="https://www.t4p.org.uk/about-us/jobs/"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Purdon</dc:creator>
  <cp:lastModifiedBy>Tony Herrmann</cp:lastModifiedBy>
  <cp:revision>2</cp:revision>
  <dcterms:created xsi:type="dcterms:W3CDTF">2021-08-18T16:37:00Z</dcterms:created>
  <dcterms:modified xsi:type="dcterms:W3CDTF">2021-08-18T16:37:00Z</dcterms:modified>
</cp:coreProperties>
</file>